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A0" w:rsidRPr="000A387D" w:rsidRDefault="00F11F3F" w:rsidP="00F11F3F">
      <w:pPr>
        <w:pStyle w:val="Heading1"/>
        <w:rPr>
          <w:color w:val="44546A" w:themeColor="text2"/>
        </w:rPr>
      </w:pPr>
      <w:r w:rsidRPr="000A387D">
        <w:rPr>
          <w:color w:val="44546A" w:themeColor="text2"/>
        </w:rPr>
        <w:t xml:space="preserve">WRAP RHPWG </w:t>
      </w:r>
      <w:r w:rsidR="000A387D" w:rsidRPr="000A387D">
        <w:rPr>
          <w:color w:val="44546A" w:themeColor="text2"/>
        </w:rPr>
        <w:t>Consultation &amp; Coordination Subcommittee</w:t>
      </w:r>
    </w:p>
    <w:p w:rsidR="008425EB" w:rsidRDefault="00103D71" w:rsidP="008425EB">
      <w:pPr>
        <w:rPr>
          <w:sz w:val="24"/>
        </w:rPr>
      </w:pPr>
      <w:r w:rsidRPr="006E4903">
        <w:rPr>
          <w:sz w:val="24"/>
        </w:rPr>
        <w:t xml:space="preserve">Conference Call </w:t>
      </w:r>
      <w:r w:rsidR="00BC03AD">
        <w:rPr>
          <w:sz w:val="24"/>
        </w:rPr>
        <w:t>November</w:t>
      </w:r>
      <w:r w:rsidR="00814996">
        <w:rPr>
          <w:sz w:val="24"/>
        </w:rPr>
        <w:t xml:space="preserve"> </w:t>
      </w:r>
      <w:r w:rsidR="00BC03AD">
        <w:rPr>
          <w:sz w:val="24"/>
        </w:rPr>
        <w:t>13</w:t>
      </w:r>
      <w:r w:rsidRPr="006E4903">
        <w:rPr>
          <w:sz w:val="24"/>
        </w:rPr>
        <w:t>, 2018</w:t>
      </w:r>
    </w:p>
    <w:p w:rsidR="008425EB" w:rsidRPr="008425EB" w:rsidRDefault="008425EB" w:rsidP="008425EB">
      <w:pPr>
        <w:spacing w:after="0"/>
        <w:rPr>
          <w:sz w:val="24"/>
        </w:rPr>
      </w:pPr>
      <w:r w:rsidRPr="008425EB">
        <w:rPr>
          <w:sz w:val="24"/>
        </w:rPr>
        <w:t>800.768.2983</w:t>
      </w:r>
      <w:r>
        <w:rPr>
          <w:sz w:val="24"/>
        </w:rPr>
        <w:t xml:space="preserve"> | Access Code: </w:t>
      </w:r>
      <w:r w:rsidRPr="008425EB">
        <w:rPr>
          <w:sz w:val="24"/>
        </w:rPr>
        <w:t>6619876342</w:t>
      </w:r>
    </w:p>
    <w:p w:rsidR="00FF6BF5" w:rsidRDefault="002933D5" w:rsidP="00FF6BF5">
      <w:pPr>
        <w:rPr>
          <w:sz w:val="24"/>
        </w:rPr>
      </w:pPr>
      <w:hyperlink r:id="rId5" w:history="1">
        <w:r w:rsidR="008425EB" w:rsidRPr="00026A04">
          <w:rPr>
            <w:rStyle w:val="Hyperlink"/>
            <w:sz w:val="24"/>
          </w:rPr>
          <w:t>https://cc.callinfo.com/r/1rz0s1m7tfh7j&amp;eom</w:t>
        </w:r>
      </w:hyperlink>
    </w:p>
    <w:p w:rsidR="00FF6BF5" w:rsidRPr="00FF6BF5" w:rsidRDefault="00FF6BF5" w:rsidP="008D38A2">
      <w:pPr>
        <w:spacing w:after="0"/>
        <w:rPr>
          <w:sz w:val="24"/>
        </w:rPr>
      </w:pPr>
    </w:p>
    <w:p w:rsidR="0092681C" w:rsidRPr="005D37A0" w:rsidRDefault="0092681C" w:rsidP="00103D71">
      <w:pPr>
        <w:rPr>
          <w:b/>
          <w:sz w:val="32"/>
        </w:rPr>
      </w:pPr>
      <w:r w:rsidRPr="005D37A0">
        <w:rPr>
          <w:b/>
          <w:sz w:val="32"/>
        </w:rPr>
        <w:t>Agenda:</w:t>
      </w:r>
    </w:p>
    <w:p w:rsidR="00F11F3F" w:rsidRPr="003244FE" w:rsidRDefault="00F11F3F" w:rsidP="00103D71">
      <w:pPr>
        <w:pStyle w:val="ListParagraph"/>
        <w:numPr>
          <w:ilvl w:val="0"/>
          <w:numId w:val="2"/>
        </w:numPr>
        <w:rPr>
          <w:b/>
          <w:sz w:val="24"/>
        </w:rPr>
      </w:pPr>
      <w:r w:rsidRPr="003244FE">
        <w:rPr>
          <w:b/>
          <w:sz w:val="24"/>
        </w:rPr>
        <w:t>Administrative</w:t>
      </w:r>
    </w:p>
    <w:p w:rsidR="007B0BB0" w:rsidRDefault="007B0BB0" w:rsidP="002933D5">
      <w:pPr>
        <w:pStyle w:val="ListParagraph"/>
        <w:numPr>
          <w:ilvl w:val="1"/>
          <w:numId w:val="2"/>
        </w:numPr>
        <w:spacing w:after="120"/>
        <w:ind w:left="1080"/>
        <w:rPr>
          <w:sz w:val="24"/>
        </w:rPr>
      </w:pPr>
      <w:r>
        <w:rPr>
          <w:sz w:val="24"/>
        </w:rPr>
        <w:t>Roll call</w:t>
      </w:r>
    </w:p>
    <w:p w:rsidR="0038285E" w:rsidRPr="002933D5" w:rsidRDefault="00FB4DED" w:rsidP="002933D5">
      <w:pPr>
        <w:rPr>
          <w:i/>
          <w:sz w:val="24"/>
        </w:rPr>
      </w:pPr>
      <w:r>
        <w:rPr>
          <w:i/>
          <w:sz w:val="24"/>
        </w:rPr>
        <w:t xml:space="preserve">Rebecca Harbage MT, Jay Baker UT, Neal Butt NM, Cindy </w:t>
      </w:r>
      <w:r w:rsidRPr="00FB4DED">
        <w:rPr>
          <w:i/>
          <w:sz w:val="24"/>
        </w:rPr>
        <w:t>Hollenberg</w:t>
      </w:r>
      <w:r>
        <w:rPr>
          <w:i/>
          <w:sz w:val="24"/>
        </w:rPr>
        <w:t xml:space="preserve"> NM, Julie Simpson Nez Perce Tribe, Elias Toon AZ, Carl Brown ID, Tom Moore WESTAR/WRAP, Pat Brewer WRAP/NPS</w:t>
      </w:r>
      <w:r w:rsidRPr="00FB4DED">
        <w:t xml:space="preserve"> </w:t>
      </w:r>
      <w:r>
        <w:rPr>
          <w:i/>
          <w:sz w:val="24"/>
        </w:rPr>
        <w:t>Molly Birnbaum AK</w:t>
      </w:r>
      <w:r w:rsidR="00243B5E">
        <w:rPr>
          <w:i/>
          <w:sz w:val="24"/>
        </w:rPr>
        <w:t xml:space="preserve">, </w:t>
      </w:r>
      <w:r w:rsidR="002933D5">
        <w:rPr>
          <w:i/>
          <w:sz w:val="24"/>
        </w:rPr>
        <w:t>Paul Goodfello</w:t>
      </w:r>
      <w:bookmarkStart w:id="0" w:name="_GoBack"/>
      <w:bookmarkEnd w:id="0"/>
      <w:r w:rsidR="002933D5">
        <w:rPr>
          <w:i/>
          <w:sz w:val="24"/>
        </w:rPr>
        <w:t xml:space="preserve">w AK, </w:t>
      </w:r>
      <w:r w:rsidR="00243B5E">
        <w:rPr>
          <w:i/>
          <w:sz w:val="24"/>
        </w:rPr>
        <w:t>Tim Allen USFWS</w:t>
      </w:r>
      <w:r w:rsidR="002933D5">
        <w:rPr>
          <w:i/>
          <w:sz w:val="24"/>
        </w:rPr>
        <w:t xml:space="preserve">, Jaslyn Dobrahner EPA R08, Bill </w:t>
      </w:r>
      <w:proofErr w:type="spellStart"/>
      <w:r w:rsidR="002933D5">
        <w:rPr>
          <w:i/>
          <w:sz w:val="24"/>
        </w:rPr>
        <w:t>Auberle</w:t>
      </w:r>
      <w:proofErr w:type="spellEnd"/>
      <w:r w:rsidR="002933D5">
        <w:rPr>
          <w:i/>
          <w:sz w:val="24"/>
        </w:rPr>
        <w:t xml:space="preserve"> EN3, Karin </w:t>
      </w:r>
      <w:proofErr w:type="spellStart"/>
      <w:r w:rsidR="002933D5">
        <w:rPr>
          <w:i/>
          <w:sz w:val="24"/>
        </w:rPr>
        <w:t>Wadsack</w:t>
      </w:r>
      <w:proofErr w:type="spellEnd"/>
      <w:r w:rsidR="002933D5">
        <w:rPr>
          <w:i/>
          <w:sz w:val="24"/>
        </w:rPr>
        <w:t xml:space="preserve"> EN3</w:t>
      </w:r>
    </w:p>
    <w:p w:rsidR="00252E81" w:rsidRPr="002933D5" w:rsidRDefault="00A277FB" w:rsidP="002933D5">
      <w:pPr>
        <w:pStyle w:val="ListParagraph"/>
        <w:numPr>
          <w:ilvl w:val="1"/>
          <w:numId w:val="2"/>
        </w:numPr>
        <w:ind w:left="1080"/>
        <w:rPr>
          <w:sz w:val="24"/>
        </w:rPr>
      </w:pPr>
      <w:r w:rsidRPr="006E4903">
        <w:rPr>
          <w:sz w:val="24"/>
        </w:rPr>
        <w:t>Note</w:t>
      </w:r>
      <w:r>
        <w:rPr>
          <w:sz w:val="24"/>
        </w:rPr>
        <w:t xml:space="preserve">s for today: </w:t>
      </w:r>
      <w:r w:rsidR="00BC03AD">
        <w:rPr>
          <w:sz w:val="24"/>
        </w:rPr>
        <w:t>Neal</w:t>
      </w:r>
      <w:r w:rsidR="00243B5E">
        <w:rPr>
          <w:sz w:val="24"/>
        </w:rPr>
        <w:t xml:space="preserve"> Butt NM</w:t>
      </w:r>
    </w:p>
    <w:p w:rsidR="004E7E60" w:rsidRDefault="00BC03AD" w:rsidP="004E7E60">
      <w:pPr>
        <w:pStyle w:val="ListParagraph"/>
        <w:numPr>
          <w:ilvl w:val="1"/>
          <w:numId w:val="2"/>
        </w:numPr>
        <w:ind w:left="1080"/>
        <w:rPr>
          <w:sz w:val="24"/>
        </w:rPr>
      </w:pPr>
      <w:r>
        <w:rPr>
          <w:sz w:val="24"/>
        </w:rPr>
        <w:t>Welcome ITEP consultants</w:t>
      </w:r>
    </w:p>
    <w:p w:rsidR="004E7E60" w:rsidRPr="005869DD" w:rsidRDefault="00252E81" w:rsidP="004E7E60">
      <w:pPr>
        <w:pStyle w:val="ListParagraph"/>
        <w:ind w:left="1080"/>
        <w:rPr>
          <w:i/>
          <w:sz w:val="24"/>
        </w:rPr>
      </w:pPr>
      <w:r w:rsidRPr="005869DD">
        <w:rPr>
          <w:i/>
          <w:sz w:val="24"/>
        </w:rPr>
        <w:t>Two consultants working with Institute for Tribal Environmental Professionals made brief remarks.  Conversation touched on: scope of work; EN3</w:t>
      </w:r>
      <w:r w:rsidR="007A6FCB" w:rsidRPr="005869DD">
        <w:rPr>
          <w:i/>
          <w:sz w:val="24"/>
        </w:rPr>
        <w:t xml:space="preserve"> Professionals LLC</w:t>
      </w:r>
      <w:r w:rsidRPr="005869DD">
        <w:rPr>
          <w:i/>
          <w:sz w:val="24"/>
        </w:rPr>
        <w:t>; pulling together a tribal contact list; fact sheet for regional haze for tribes; assisting WRAP with tribal EI and reconciling emissions data; and assisting Tribal Data Work Group with tribal consultation.  Consultants thanked Julie and Rebecca who were much help to them.</w:t>
      </w:r>
    </w:p>
    <w:p w:rsidR="007B0BB0" w:rsidRPr="00814996" w:rsidRDefault="00174CD6" w:rsidP="00814996">
      <w:pPr>
        <w:pStyle w:val="ListParagraph"/>
        <w:numPr>
          <w:ilvl w:val="0"/>
          <w:numId w:val="2"/>
        </w:numPr>
        <w:rPr>
          <w:b/>
          <w:sz w:val="24"/>
        </w:rPr>
      </w:pPr>
      <w:r>
        <w:rPr>
          <w:b/>
          <w:sz w:val="24"/>
        </w:rPr>
        <w:t>U</w:t>
      </w:r>
      <w:r w:rsidR="007B0BB0">
        <w:rPr>
          <w:b/>
          <w:sz w:val="24"/>
        </w:rPr>
        <w:t>pdates</w:t>
      </w:r>
    </w:p>
    <w:p w:rsidR="00174CD6" w:rsidRDefault="00174CD6" w:rsidP="002933D5">
      <w:pPr>
        <w:pStyle w:val="ListParagraph"/>
        <w:numPr>
          <w:ilvl w:val="1"/>
          <w:numId w:val="2"/>
        </w:numPr>
        <w:spacing w:after="120"/>
        <w:ind w:left="1080"/>
        <w:contextualSpacing w:val="0"/>
        <w:rPr>
          <w:sz w:val="24"/>
        </w:rPr>
      </w:pPr>
      <w:r>
        <w:rPr>
          <w:sz w:val="24"/>
        </w:rPr>
        <w:t>Workgroup/Subcommittee updates</w:t>
      </w:r>
      <w:r w:rsidR="00D714F1">
        <w:rPr>
          <w:sz w:val="24"/>
        </w:rPr>
        <w:t xml:space="preserve"> (also see the most recent “Monthly Progress Update” on the TSC web page: </w:t>
      </w:r>
      <w:hyperlink r:id="rId6" w:history="1">
        <w:r w:rsidR="00D714F1" w:rsidRPr="007D067E">
          <w:rPr>
            <w:rStyle w:val="Hyperlink"/>
            <w:sz w:val="24"/>
          </w:rPr>
          <w:t>https://www.wrapair2.org/TSC.aspx</w:t>
        </w:r>
      </w:hyperlink>
      <w:r w:rsidR="00D714F1">
        <w:rPr>
          <w:sz w:val="24"/>
        </w:rPr>
        <w:t xml:space="preserve">) </w:t>
      </w:r>
    </w:p>
    <w:p w:rsidR="00392EB3" w:rsidRPr="005869DD" w:rsidRDefault="0077296C" w:rsidP="0077296C">
      <w:pPr>
        <w:pStyle w:val="ListParagraph"/>
        <w:ind w:left="1080"/>
        <w:rPr>
          <w:i/>
          <w:sz w:val="24"/>
        </w:rPr>
      </w:pPr>
      <w:r w:rsidRPr="005869DD">
        <w:rPr>
          <w:i/>
          <w:sz w:val="24"/>
        </w:rPr>
        <w:t>Shared Database Subcommittee - Cindy</w:t>
      </w:r>
      <w:r w:rsidR="004C7757" w:rsidRPr="005869DD">
        <w:rPr>
          <w:i/>
          <w:sz w:val="24"/>
        </w:rPr>
        <w:t xml:space="preserve"> </w:t>
      </w:r>
      <w:r w:rsidR="00392EB3" w:rsidRPr="005869DD">
        <w:rPr>
          <w:i/>
          <w:sz w:val="24"/>
        </w:rPr>
        <w:t>mentioned that that subcommittee has created a very draft glossary to the TSS and a very draft FAQ page.</w:t>
      </w:r>
    </w:p>
    <w:p w:rsidR="0077296C" w:rsidRDefault="0077296C" w:rsidP="0077296C">
      <w:pPr>
        <w:pStyle w:val="ListParagraph"/>
        <w:ind w:left="1080"/>
        <w:rPr>
          <w:sz w:val="24"/>
        </w:rPr>
      </w:pPr>
      <w:r>
        <w:rPr>
          <w:sz w:val="24"/>
        </w:rPr>
        <w:t xml:space="preserve">  </w:t>
      </w:r>
    </w:p>
    <w:p w:rsidR="007B0BB0" w:rsidRDefault="007B0BB0" w:rsidP="002933D5">
      <w:pPr>
        <w:pStyle w:val="ListParagraph"/>
        <w:numPr>
          <w:ilvl w:val="1"/>
          <w:numId w:val="2"/>
        </w:numPr>
        <w:spacing w:after="120"/>
        <w:ind w:left="1080"/>
        <w:contextualSpacing w:val="0"/>
        <w:rPr>
          <w:sz w:val="24"/>
        </w:rPr>
      </w:pPr>
      <w:r w:rsidRPr="007B0BB0">
        <w:rPr>
          <w:sz w:val="24"/>
        </w:rPr>
        <w:t xml:space="preserve">Coordination with </w:t>
      </w:r>
      <w:r w:rsidR="00A277FB">
        <w:rPr>
          <w:sz w:val="24"/>
        </w:rPr>
        <w:t>l</w:t>
      </w:r>
      <w:r w:rsidR="00174CD6">
        <w:rPr>
          <w:sz w:val="24"/>
        </w:rPr>
        <w:t>ocals</w:t>
      </w:r>
    </w:p>
    <w:p w:rsidR="006E4AFE" w:rsidRPr="002933D5" w:rsidRDefault="00392EB3" w:rsidP="002933D5">
      <w:pPr>
        <w:pStyle w:val="ListParagraph"/>
        <w:ind w:left="1080"/>
        <w:rPr>
          <w:i/>
          <w:sz w:val="24"/>
        </w:rPr>
      </w:pPr>
      <w:r w:rsidRPr="005869DD">
        <w:rPr>
          <w:i/>
          <w:sz w:val="24"/>
        </w:rPr>
        <w:t xml:space="preserve">Survey is an opportunity for states to coordinate with locals (e.g. EI); Subcommittee suggested that Tom send survey to all 15 states (e.g. emission projections); in terms of timing, agencies should respond by end of year.  Molly is interested in what plans and control strategies local agencies have (e.g. </w:t>
      </w:r>
      <w:r w:rsidR="006E4AFE" w:rsidRPr="005869DD">
        <w:rPr>
          <w:i/>
          <w:sz w:val="24"/>
        </w:rPr>
        <w:t xml:space="preserve">Fairbanks NA Area), even though they may not have permitting authority; control strategies may not need to be an air </w:t>
      </w:r>
      <w:r w:rsidR="005869DD" w:rsidRPr="005869DD">
        <w:rPr>
          <w:i/>
          <w:sz w:val="24"/>
        </w:rPr>
        <w:t>rule but</w:t>
      </w:r>
      <w:r w:rsidR="006E4AFE" w:rsidRPr="005869DD">
        <w:rPr>
          <w:i/>
          <w:sz w:val="24"/>
        </w:rPr>
        <w:t xml:space="preserve"> could be a land use rule; Tribal information may possibly be available from the Tribal Data WG.  Tim is not aware of USFW doing an EI for specific refuges, but he can put anyone who is interested in touch with the appropriate manager.  Issue of </w:t>
      </w:r>
      <w:r w:rsidR="006E4AFE" w:rsidRPr="005869DD">
        <w:rPr>
          <w:i/>
          <w:sz w:val="24"/>
        </w:rPr>
        <w:lastRenderedPageBreak/>
        <w:t>not being able to obtain mobile emissions below the county level (e.g. national parks) mentioned by Pat.</w:t>
      </w:r>
    </w:p>
    <w:p w:rsidR="006E4AFE" w:rsidRPr="005869DD" w:rsidRDefault="006E4AFE" w:rsidP="00392EB3">
      <w:pPr>
        <w:pStyle w:val="ListParagraph"/>
        <w:ind w:left="1080"/>
        <w:rPr>
          <w:i/>
          <w:sz w:val="24"/>
        </w:rPr>
      </w:pPr>
      <w:r w:rsidRPr="005869DD">
        <w:rPr>
          <w:i/>
          <w:sz w:val="24"/>
        </w:rPr>
        <w:t>Action Item: Jay will update survey questions before next call</w:t>
      </w:r>
    </w:p>
    <w:p w:rsidR="006E4AFE" w:rsidRDefault="006E4AFE" w:rsidP="00392EB3">
      <w:pPr>
        <w:pStyle w:val="ListParagraph"/>
        <w:ind w:left="1080"/>
        <w:rPr>
          <w:sz w:val="24"/>
        </w:rPr>
      </w:pPr>
    </w:p>
    <w:p w:rsidR="00BC03AD" w:rsidRDefault="005A7D52" w:rsidP="002933D5">
      <w:pPr>
        <w:pStyle w:val="ListParagraph"/>
        <w:numPr>
          <w:ilvl w:val="1"/>
          <w:numId w:val="2"/>
        </w:numPr>
        <w:spacing w:after="120"/>
        <w:ind w:left="1080"/>
        <w:contextualSpacing w:val="0"/>
        <w:rPr>
          <w:sz w:val="24"/>
        </w:rPr>
      </w:pPr>
      <w:r>
        <w:rPr>
          <w:sz w:val="24"/>
        </w:rPr>
        <w:t>Regional Haze Planning</w:t>
      </w:r>
      <w:r w:rsidR="00BC03AD">
        <w:rPr>
          <w:sz w:val="24"/>
        </w:rPr>
        <w:t xml:space="preserve"> Readiness Contract</w:t>
      </w:r>
    </w:p>
    <w:p w:rsidR="006E4AFE" w:rsidRPr="005869DD" w:rsidRDefault="006E4AFE" w:rsidP="006E4AFE">
      <w:pPr>
        <w:pStyle w:val="ListParagraph"/>
        <w:ind w:left="1080"/>
        <w:rPr>
          <w:i/>
          <w:sz w:val="24"/>
        </w:rPr>
      </w:pPr>
      <w:r w:rsidRPr="005869DD">
        <w:rPr>
          <w:i/>
          <w:sz w:val="24"/>
        </w:rPr>
        <w:t>Tom has received responses from all 15 states and Albuquerque</w:t>
      </w:r>
      <w:r w:rsidR="00902EF5" w:rsidRPr="005869DD">
        <w:rPr>
          <w:i/>
          <w:sz w:val="24"/>
        </w:rPr>
        <w:t xml:space="preserve"> =&gt; draft report, summary graphic; will be released by end of week to co-chairs and subcommittee leads; report on it at next RH</w:t>
      </w:r>
      <w:r w:rsidR="005869DD">
        <w:rPr>
          <w:i/>
          <w:sz w:val="24"/>
        </w:rPr>
        <w:t>P</w:t>
      </w:r>
      <w:r w:rsidR="00902EF5" w:rsidRPr="005869DD">
        <w:rPr>
          <w:i/>
          <w:sz w:val="24"/>
        </w:rPr>
        <w:t>WG call; seeking comments/feedback</w:t>
      </w:r>
    </w:p>
    <w:p w:rsidR="00902EF5" w:rsidRDefault="00902EF5" w:rsidP="006E4AFE">
      <w:pPr>
        <w:pStyle w:val="ListParagraph"/>
        <w:ind w:left="1080"/>
        <w:rPr>
          <w:sz w:val="24"/>
        </w:rPr>
      </w:pPr>
    </w:p>
    <w:p w:rsidR="00EC3D3C" w:rsidRPr="001C3459" w:rsidRDefault="007B577C" w:rsidP="001C3459">
      <w:pPr>
        <w:pStyle w:val="ListParagraph"/>
        <w:numPr>
          <w:ilvl w:val="0"/>
          <w:numId w:val="2"/>
        </w:numPr>
        <w:rPr>
          <w:b/>
          <w:sz w:val="24"/>
        </w:rPr>
      </w:pPr>
      <w:r>
        <w:rPr>
          <w:b/>
          <w:sz w:val="24"/>
        </w:rPr>
        <w:t xml:space="preserve">Discuss </w:t>
      </w:r>
      <w:r w:rsidR="00174CD6">
        <w:rPr>
          <w:b/>
          <w:sz w:val="24"/>
        </w:rPr>
        <w:t>Informal Consultation Approach</w:t>
      </w:r>
    </w:p>
    <w:p w:rsidR="00EC3D3C" w:rsidRDefault="00BC03AD" w:rsidP="002933D5">
      <w:pPr>
        <w:pStyle w:val="ListParagraph"/>
        <w:numPr>
          <w:ilvl w:val="1"/>
          <w:numId w:val="2"/>
        </w:numPr>
        <w:spacing w:after="120"/>
        <w:ind w:left="1080"/>
        <w:contextualSpacing w:val="0"/>
        <w:rPr>
          <w:sz w:val="24"/>
        </w:rPr>
      </w:pPr>
      <w:r>
        <w:rPr>
          <w:sz w:val="24"/>
        </w:rPr>
        <w:t>Timeline of q</w:t>
      </w:r>
      <w:r w:rsidR="00174CD6">
        <w:rPr>
          <w:sz w:val="24"/>
        </w:rPr>
        <w:t xml:space="preserve">uarterly </w:t>
      </w:r>
      <w:r w:rsidR="00894B68">
        <w:rPr>
          <w:sz w:val="24"/>
        </w:rPr>
        <w:t>c</w:t>
      </w:r>
      <w:r w:rsidR="00174CD6">
        <w:rPr>
          <w:sz w:val="24"/>
        </w:rPr>
        <w:t xml:space="preserve">onsultation </w:t>
      </w:r>
      <w:r w:rsidR="00894B68">
        <w:rPr>
          <w:sz w:val="24"/>
        </w:rPr>
        <w:t>c</w:t>
      </w:r>
      <w:r w:rsidR="00174CD6">
        <w:rPr>
          <w:sz w:val="24"/>
        </w:rPr>
        <w:t>onferences</w:t>
      </w:r>
    </w:p>
    <w:p w:rsidR="00902EF5" w:rsidRDefault="00902EF5" w:rsidP="00902EF5">
      <w:pPr>
        <w:pStyle w:val="ListParagraph"/>
        <w:ind w:left="1080"/>
        <w:rPr>
          <w:i/>
          <w:sz w:val="24"/>
        </w:rPr>
      </w:pPr>
      <w:r w:rsidRPr="005869DD">
        <w:rPr>
          <w:i/>
          <w:sz w:val="24"/>
        </w:rPr>
        <w:t xml:space="preserve">Quarterly webinars for 2019 could be used as a kickoff for state’s outreach to FLMs, EPA, public, industry etc.  Other subcommittees are agreeable to host their respective </w:t>
      </w:r>
      <w:proofErr w:type="gramStart"/>
      <w:r w:rsidRPr="005869DD">
        <w:rPr>
          <w:i/>
          <w:sz w:val="24"/>
        </w:rPr>
        <w:t>webinar</w:t>
      </w:r>
      <w:proofErr w:type="gramEnd"/>
      <w:r w:rsidRPr="005869DD">
        <w:rPr>
          <w:i/>
          <w:sz w:val="24"/>
        </w:rPr>
        <w:t>; ready to propose to the TSC</w:t>
      </w:r>
      <w:r w:rsidR="00893DA8" w:rsidRPr="005869DD">
        <w:rPr>
          <w:i/>
          <w:sz w:val="24"/>
        </w:rPr>
        <w:t>; Rebecca will propose plan for webinars at TSC meeting December 4-6, in Salt Lake City.</w:t>
      </w:r>
    </w:p>
    <w:p w:rsidR="002933D5" w:rsidRPr="005869DD" w:rsidRDefault="002933D5" w:rsidP="00902EF5">
      <w:pPr>
        <w:pStyle w:val="ListParagraph"/>
        <w:ind w:left="1080"/>
        <w:rPr>
          <w:i/>
          <w:sz w:val="24"/>
        </w:rPr>
      </w:pPr>
    </w:p>
    <w:p w:rsidR="00E9389F" w:rsidRDefault="00E9389F" w:rsidP="002933D5">
      <w:pPr>
        <w:pStyle w:val="ListParagraph"/>
        <w:numPr>
          <w:ilvl w:val="2"/>
          <w:numId w:val="2"/>
        </w:numPr>
        <w:spacing w:after="120"/>
        <w:ind w:left="1800"/>
        <w:contextualSpacing w:val="0"/>
        <w:rPr>
          <w:sz w:val="24"/>
        </w:rPr>
      </w:pPr>
      <w:r>
        <w:rPr>
          <w:sz w:val="24"/>
        </w:rPr>
        <w:t>Planning/Facilitation responsibilities of this subcommittee</w:t>
      </w:r>
      <w:r w:rsidR="00CD16C8">
        <w:rPr>
          <w:sz w:val="24"/>
        </w:rPr>
        <w:t xml:space="preserve">: schedule webinars, coordinate presentations with other subcommittees, develop discussion questions/topics, prepare and circulate </w:t>
      </w:r>
      <w:proofErr w:type="gramStart"/>
      <w:r w:rsidR="00CD16C8">
        <w:rPr>
          <w:sz w:val="24"/>
        </w:rPr>
        <w:t>webinar</w:t>
      </w:r>
      <w:proofErr w:type="gramEnd"/>
      <w:r w:rsidR="00CD16C8">
        <w:rPr>
          <w:sz w:val="24"/>
        </w:rPr>
        <w:t xml:space="preserve"> announcements, solicit and distribute follow-up questions from FLMs to guide Tier 2 efforts, publish example stakeholder efforts from states</w:t>
      </w:r>
    </w:p>
    <w:p w:rsidR="00893DA8" w:rsidRDefault="00893DA8" w:rsidP="00893DA8">
      <w:pPr>
        <w:pStyle w:val="ListParagraph"/>
        <w:ind w:left="1800"/>
        <w:rPr>
          <w:i/>
          <w:sz w:val="24"/>
        </w:rPr>
      </w:pPr>
      <w:r w:rsidRPr="00FE78A0">
        <w:rPr>
          <w:i/>
          <w:sz w:val="24"/>
        </w:rPr>
        <w:t xml:space="preserve">Tom would like to see a repository for outreach materials / efforts </w:t>
      </w:r>
      <w:proofErr w:type="gramStart"/>
      <w:r w:rsidRPr="00FE78A0">
        <w:rPr>
          <w:i/>
          <w:sz w:val="24"/>
        </w:rPr>
        <w:t>being put</w:t>
      </w:r>
      <w:proofErr w:type="gramEnd"/>
      <w:r w:rsidRPr="00FE78A0">
        <w:rPr>
          <w:i/>
          <w:sz w:val="24"/>
        </w:rPr>
        <w:t xml:space="preserve"> forth by states </w:t>
      </w:r>
      <w:r w:rsidR="00FE78A0">
        <w:rPr>
          <w:i/>
          <w:sz w:val="24"/>
        </w:rPr>
        <w:t>(</w:t>
      </w:r>
      <w:r w:rsidR="00FE78A0" w:rsidRPr="00FE78A0">
        <w:rPr>
          <w:i/>
          <w:sz w:val="24"/>
        </w:rPr>
        <w:t>e.g. Arizona’s outreach efforts this past October and Washington’s kick off meeting last year)</w:t>
      </w:r>
      <w:r w:rsidR="00FE78A0">
        <w:rPr>
          <w:i/>
          <w:sz w:val="24"/>
        </w:rPr>
        <w:t xml:space="preserve"> </w:t>
      </w:r>
      <w:r w:rsidRPr="00FE78A0">
        <w:rPr>
          <w:i/>
          <w:sz w:val="24"/>
        </w:rPr>
        <w:t>and up</w:t>
      </w:r>
      <w:r w:rsidR="00FE78A0">
        <w:rPr>
          <w:i/>
          <w:sz w:val="24"/>
        </w:rPr>
        <w:t>dates by states on future calls</w:t>
      </w:r>
      <w:r w:rsidRPr="00FE78A0">
        <w:rPr>
          <w:i/>
          <w:sz w:val="24"/>
        </w:rPr>
        <w:t xml:space="preserve">; maybe put materials on subcommittee webpage and provide monthly </w:t>
      </w:r>
      <w:r w:rsidR="002F6FFD" w:rsidRPr="00FE78A0">
        <w:rPr>
          <w:i/>
          <w:sz w:val="24"/>
        </w:rPr>
        <w:t>reminders</w:t>
      </w:r>
      <w:r w:rsidRPr="00FE78A0">
        <w:rPr>
          <w:i/>
          <w:sz w:val="24"/>
        </w:rPr>
        <w:t xml:space="preserve"> for updates</w:t>
      </w:r>
    </w:p>
    <w:p w:rsidR="002933D5" w:rsidRPr="00FE78A0" w:rsidRDefault="002933D5" w:rsidP="00893DA8">
      <w:pPr>
        <w:pStyle w:val="ListParagraph"/>
        <w:ind w:left="1800"/>
        <w:rPr>
          <w:i/>
          <w:sz w:val="24"/>
        </w:rPr>
      </w:pPr>
    </w:p>
    <w:p w:rsidR="00A277FB" w:rsidRDefault="00BC03AD" w:rsidP="002933D5">
      <w:pPr>
        <w:pStyle w:val="ListParagraph"/>
        <w:numPr>
          <w:ilvl w:val="1"/>
          <w:numId w:val="2"/>
        </w:numPr>
        <w:spacing w:after="120"/>
        <w:ind w:left="1080"/>
        <w:contextualSpacing w:val="0"/>
        <w:rPr>
          <w:sz w:val="24"/>
        </w:rPr>
      </w:pPr>
      <w:r>
        <w:rPr>
          <w:sz w:val="24"/>
        </w:rPr>
        <w:t>Draft white paper</w:t>
      </w:r>
    </w:p>
    <w:p w:rsidR="005869DD" w:rsidRPr="002933D5" w:rsidRDefault="002F6FFD" w:rsidP="002933D5">
      <w:pPr>
        <w:pStyle w:val="ListParagraph"/>
        <w:ind w:left="1080"/>
        <w:rPr>
          <w:i/>
          <w:sz w:val="24"/>
        </w:rPr>
      </w:pPr>
      <w:r w:rsidRPr="00FE78A0">
        <w:rPr>
          <w:i/>
          <w:sz w:val="24"/>
        </w:rPr>
        <w:t>Please provide comments by end of November. RHPWG will review white paper next (call 12/11/18); then put on TSC docket for 30-day review.</w:t>
      </w:r>
    </w:p>
    <w:p w:rsidR="002F6FFD" w:rsidRDefault="002F6FFD" w:rsidP="002F6FFD">
      <w:pPr>
        <w:pStyle w:val="ListParagraph"/>
        <w:ind w:left="1080"/>
        <w:rPr>
          <w:i/>
          <w:sz w:val="24"/>
        </w:rPr>
      </w:pPr>
      <w:r w:rsidRPr="00FE78A0">
        <w:rPr>
          <w:i/>
          <w:sz w:val="24"/>
        </w:rPr>
        <w:t xml:space="preserve">Rebecca suggested that white paper could include summary/link regarding the </w:t>
      </w:r>
      <w:r w:rsidR="00FE78A0">
        <w:rPr>
          <w:i/>
          <w:sz w:val="24"/>
        </w:rPr>
        <w:t>“</w:t>
      </w:r>
      <w:r w:rsidRPr="00FE78A0">
        <w:rPr>
          <w:i/>
          <w:sz w:val="24"/>
        </w:rPr>
        <w:t>Regional Haze Principles of Engagement</w:t>
      </w:r>
      <w:r w:rsidR="00FE78A0">
        <w:rPr>
          <w:i/>
          <w:sz w:val="24"/>
        </w:rPr>
        <w:t>”</w:t>
      </w:r>
      <w:r w:rsidRPr="00FE78A0">
        <w:rPr>
          <w:i/>
          <w:sz w:val="24"/>
        </w:rPr>
        <w:t xml:space="preserve">.  Other comments on white paper: list of policies and protocols for consultation with agencies </w:t>
      </w:r>
      <w:proofErr w:type="gramStart"/>
      <w:r w:rsidRPr="00FE78A0">
        <w:rPr>
          <w:i/>
          <w:sz w:val="24"/>
        </w:rPr>
        <w:t>a</w:t>
      </w:r>
      <w:r w:rsidR="005869DD" w:rsidRPr="00FE78A0">
        <w:rPr>
          <w:i/>
          <w:sz w:val="24"/>
        </w:rPr>
        <w:t>r</w:t>
      </w:r>
      <w:r w:rsidRPr="00FE78A0">
        <w:rPr>
          <w:i/>
          <w:sz w:val="24"/>
        </w:rPr>
        <w:t>e found</w:t>
      </w:r>
      <w:proofErr w:type="gramEnd"/>
      <w:r w:rsidRPr="00FE78A0">
        <w:rPr>
          <w:i/>
          <w:sz w:val="24"/>
        </w:rPr>
        <w:t xml:space="preserve"> in Appendix, don’t need to put them in white paper</w:t>
      </w:r>
      <w:r w:rsidR="005869DD" w:rsidRPr="00FE78A0">
        <w:rPr>
          <w:i/>
          <w:sz w:val="24"/>
        </w:rPr>
        <w:t>, links should be put on website</w:t>
      </w:r>
      <w:r w:rsidR="002933D5">
        <w:rPr>
          <w:i/>
          <w:sz w:val="24"/>
        </w:rPr>
        <w:t xml:space="preserve"> and match what is in the white paper</w:t>
      </w:r>
      <w:r w:rsidR="005869DD" w:rsidRPr="00FE78A0">
        <w:rPr>
          <w:i/>
          <w:sz w:val="24"/>
        </w:rPr>
        <w:t>; introductory sentence on where this list is and what it is; Tom suggested that states carefully document consultation efforts so that they can withstand scrutiny in the future</w:t>
      </w:r>
      <w:r w:rsidR="00FE78A0">
        <w:rPr>
          <w:i/>
          <w:sz w:val="24"/>
        </w:rPr>
        <w:t xml:space="preserve"> (e.g. change of administration)</w:t>
      </w:r>
      <w:r w:rsidR="005869DD" w:rsidRPr="00FE78A0">
        <w:rPr>
          <w:i/>
          <w:sz w:val="24"/>
        </w:rPr>
        <w:t>; maybe develop a communication log (state by state?)</w:t>
      </w:r>
    </w:p>
    <w:p w:rsidR="002933D5" w:rsidRPr="00FE78A0" w:rsidRDefault="002933D5" w:rsidP="002F6FFD">
      <w:pPr>
        <w:pStyle w:val="ListParagraph"/>
        <w:ind w:left="1080"/>
        <w:rPr>
          <w:i/>
          <w:sz w:val="24"/>
        </w:rPr>
      </w:pPr>
    </w:p>
    <w:p w:rsidR="00D714F1" w:rsidRDefault="00D714F1" w:rsidP="002933D5">
      <w:pPr>
        <w:pStyle w:val="ListParagraph"/>
        <w:numPr>
          <w:ilvl w:val="1"/>
          <w:numId w:val="2"/>
        </w:numPr>
        <w:spacing w:after="120"/>
        <w:ind w:left="1080"/>
        <w:contextualSpacing w:val="0"/>
        <w:rPr>
          <w:sz w:val="24"/>
        </w:rPr>
      </w:pPr>
      <w:r>
        <w:rPr>
          <w:sz w:val="24"/>
        </w:rPr>
        <w:lastRenderedPageBreak/>
        <w:t>Next steps</w:t>
      </w:r>
    </w:p>
    <w:p w:rsidR="005869DD" w:rsidRPr="002933D5" w:rsidRDefault="005869DD" w:rsidP="005869DD">
      <w:pPr>
        <w:pStyle w:val="ListParagraph"/>
        <w:ind w:left="1080"/>
        <w:rPr>
          <w:i/>
          <w:sz w:val="24"/>
        </w:rPr>
      </w:pPr>
      <w:r w:rsidRPr="002933D5">
        <w:rPr>
          <w:i/>
          <w:sz w:val="24"/>
        </w:rPr>
        <w:t>Incorporate Principles of Engagement</w:t>
      </w:r>
    </w:p>
    <w:p w:rsidR="005869DD" w:rsidRPr="002933D5" w:rsidRDefault="002933D5" w:rsidP="005869DD">
      <w:pPr>
        <w:pStyle w:val="ListParagraph"/>
        <w:ind w:left="1080"/>
        <w:rPr>
          <w:i/>
          <w:sz w:val="24"/>
        </w:rPr>
      </w:pPr>
      <w:r w:rsidRPr="002933D5">
        <w:rPr>
          <w:i/>
          <w:sz w:val="24"/>
        </w:rPr>
        <w:t>Include description of</w:t>
      </w:r>
      <w:r w:rsidR="005869DD" w:rsidRPr="002933D5">
        <w:rPr>
          <w:i/>
          <w:sz w:val="24"/>
        </w:rPr>
        <w:t xml:space="preserve"> examples</w:t>
      </w:r>
      <w:r w:rsidRPr="002933D5">
        <w:rPr>
          <w:i/>
          <w:sz w:val="24"/>
        </w:rPr>
        <w:t xml:space="preserve"> of documents, etc. that may be helpful for states to develop</w:t>
      </w:r>
    </w:p>
    <w:p w:rsidR="005869DD" w:rsidRPr="002933D5" w:rsidRDefault="005869DD" w:rsidP="005869DD">
      <w:pPr>
        <w:pStyle w:val="ListParagraph"/>
        <w:ind w:left="1080"/>
        <w:rPr>
          <w:i/>
          <w:sz w:val="24"/>
        </w:rPr>
      </w:pPr>
      <w:r w:rsidRPr="002933D5">
        <w:rPr>
          <w:i/>
          <w:sz w:val="24"/>
        </w:rPr>
        <w:t xml:space="preserve">Better describe </w:t>
      </w:r>
      <w:r w:rsidR="002933D5" w:rsidRPr="002933D5">
        <w:rPr>
          <w:i/>
          <w:sz w:val="24"/>
        </w:rPr>
        <w:t xml:space="preserve">what the </w:t>
      </w:r>
      <w:r w:rsidRPr="002933D5">
        <w:rPr>
          <w:i/>
          <w:sz w:val="24"/>
        </w:rPr>
        <w:t>resource list and how to find</w:t>
      </w:r>
      <w:r w:rsidR="002933D5" w:rsidRPr="002933D5">
        <w:rPr>
          <w:i/>
          <w:sz w:val="24"/>
        </w:rPr>
        <w:t xml:space="preserve"> each referenced document</w:t>
      </w:r>
    </w:p>
    <w:p w:rsidR="005869DD" w:rsidRPr="002933D5" w:rsidRDefault="005869DD" w:rsidP="005869DD">
      <w:pPr>
        <w:pStyle w:val="ListParagraph"/>
        <w:ind w:left="1080"/>
        <w:rPr>
          <w:i/>
          <w:sz w:val="24"/>
        </w:rPr>
      </w:pPr>
      <w:r w:rsidRPr="002933D5">
        <w:rPr>
          <w:i/>
          <w:sz w:val="24"/>
        </w:rPr>
        <w:t>Progress report to TSC in December</w:t>
      </w:r>
    </w:p>
    <w:p w:rsidR="000C752D" w:rsidRPr="003244FE" w:rsidRDefault="00DC0653" w:rsidP="00103D71">
      <w:pPr>
        <w:pStyle w:val="ListParagraph"/>
        <w:numPr>
          <w:ilvl w:val="0"/>
          <w:numId w:val="2"/>
        </w:numPr>
        <w:rPr>
          <w:b/>
          <w:sz w:val="24"/>
        </w:rPr>
      </w:pPr>
      <w:r w:rsidRPr="003244FE">
        <w:rPr>
          <w:b/>
          <w:sz w:val="24"/>
        </w:rPr>
        <w:t xml:space="preserve">Action </w:t>
      </w:r>
      <w:r w:rsidR="007B0BB0">
        <w:rPr>
          <w:b/>
          <w:sz w:val="24"/>
        </w:rPr>
        <w:t>i</w:t>
      </w:r>
      <w:r w:rsidRPr="003244FE">
        <w:rPr>
          <w:b/>
          <w:sz w:val="24"/>
        </w:rPr>
        <w:t>tems</w:t>
      </w:r>
      <w:r w:rsidR="00370ABB" w:rsidRPr="003244FE">
        <w:rPr>
          <w:b/>
          <w:sz w:val="24"/>
        </w:rPr>
        <w:t xml:space="preserve"> for </w:t>
      </w:r>
      <w:r w:rsidR="00637EE7">
        <w:rPr>
          <w:b/>
          <w:sz w:val="24"/>
        </w:rPr>
        <w:t>n</w:t>
      </w:r>
      <w:r w:rsidR="00370ABB" w:rsidRPr="003244FE">
        <w:rPr>
          <w:b/>
          <w:sz w:val="24"/>
        </w:rPr>
        <w:t xml:space="preserve">ext </w:t>
      </w:r>
      <w:r w:rsidR="00637EE7">
        <w:rPr>
          <w:b/>
          <w:sz w:val="24"/>
        </w:rPr>
        <w:t>c</w:t>
      </w:r>
      <w:r w:rsidR="00370ABB" w:rsidRPr="003244FE">
        <w:rPr>
          <w:b/>
          <w:sz w:val="24"/>
        </w:rPr>
        <w:t>all</w:t>
      </w:r>
    </w:p>
    <w:p w:rsidR="000A387D" w:rsidRPr="003244FE" w:rsidRDefault="000A387D" w:rsidP="00103D71">
      <w:pPr>
        <w:pStyle w:val="ListParagraph"/>
        <w:numPr>
          <w:ilvl w:val="0"/>
          <w:numId w:val="2"/>
        </w:numPr>
        <w:rPr>
          <w:b/>
          <w:sz w:val="24"/>
        </w:rPr>
      </w:pPr>
      <w:r w:rsidRPr="003244FE">
        <w:rPr>
          <w:b/>
          <w:sz w:val="24"/>
        </w:rPr>
        <w:t xml:space="preserve">Next </w:t>
      </w:r>
      <w:r w:rsidR="00637EE7">
        <w:rPr>
          <w:b/>
          <w:sz w:val="24"/>
        </w:rPr>
        <w:t>c</w:t>
      </w:r>
      <w:r w:rsidRPr="003244FE">
        <w:rPr>
          <w:b/>
          <w:sz w:val="24"/>
        </w:rPr>
        <w:t xml:space="preserve">all: </w:t>
      </w:r>
      <w:r w:rsidRPr="003244FE">
        <w:rPr>
          <w:b/>
          <w:sz w:val="24"/>
          <w:u w:val="single"/>
        </w:rPr>
        <w:tab/>
      </w:r>
      <w:r w:rsidR="00EC3D3C" w:rsidRPr="003244FE">
        <w:rPr>
          <w:b/>
          <w:sz w:val="24"/>
          <w:u w:val="single"/>
        </w:rPr>
        <w:t xml:space="preserve">     </w:t>
      </w:r>
      <w:r w:rsidR="00BC03AD">
        <w:rPr>
          <w:b/>
          <w:sz w:val="24"/>
          <w:u w:val="single"/>
        </w:rPr>
        <w:t>December</w:t>
      </w:r>
      <w:r w:rsidR="00174CD6">
        <w:rPr>
          <w:b/>
          <w:sz w:val="24"/>
          <w:u w:val="single"/>
        </w:rPr>
        <w:t xml:space="preserve"> 1</w:t>
      </w:r>
      <w:r w:rsidR="00BC03AD">
        <w:rPr>
          <w:b/>
          <w:sz w:val="24"/>
          <w:u w:val="single"/>
        </w:rPr>
        <w:t>1</w:t>
      </w:r>
      <w:r w:rsidR="00174CD6" w:rsidRPr="00174CD6">
        <w:rPr>
          <w:b/>
          <w:sz w:val="24"/>
          <w:u w:val="single"/>
          <w:vertAlign w:val="superscript"/>
        </w:rPr>
        <w:t>th</w:t>
      </w:r>
      <w:r w:rsidR="00174CD6">
        <w:rPr>
          <w:b/>
          <w:sz w:val="24"/>
          <w:u w:val="single"/>
        </w:rPr>
        <w:tab/>
      </w:r>
      <w:r w:rsidR="005E5968">
        <w:rPr>
          <w:b/>
          <w:sz w:val="24"/>
          <w:u w:val="single"/>
        </w:rPr>
        <w:t xml:space="preserve">(notes: </w:t>
      </w:r>
      <w:r w:rsidR="00BC03AD">
        <w:rPr>
          <w:b/>
          <w:sz w:val="24"/>
          <w:u w:val="single"/>
        </w:rPr>
        <w:t>Carl</w:t>
      </w:r>
      <w:r w:rsidR="005E5968">
        <w:rPr>
          <w:b/>
          <w:sz w:val="24"/>
          <w:u w:val="single"/>
        </w:rPr>
        <w:t>)</w:t>
      </w:r>
    </w:p>
    <w:sectPr w:rsidR="000A387D" w:rsidRPr="00324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278D8"/>
    <w:multiLevelType w:val="multilevel"/>
    <w:tmpl w:val="7DB2A4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4FE64A4"/>
    <w:multiLevelType w:val="hybridMultilevel"/>
    <w:tmpl w:val="81228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3F"/>
    <w:rsid w:val="000A387D"/>
    <w:rsid w:val="000B3D76"/>
    <w:rsid w:val="000C752D"/>
    <w:rsid w:val="00103D71"/>
    <w:rsid w:val="00127DC0"/>
    <w:rsid w:val="00174CD6"/>
    <w:rsid w:val="00195C13"/>
    <w:rsid w:val="001C3459"/>
    <w:rsid w:val="00240066"/>
    <w:rsid w:val="00243B5E"/>
    <w:rsid w:val="00252E81"/>
    <w:rsid w:val="00262C34"/>
    <w:rsid w:val="00292605"/>
    <w:rsid w:val="002933D5"/>
    <w:rsid w:val="002B3921"/>
    <w:rsid w:val="002C5A7A"/>
    <w:rsid w:val="002D4DFF"/>
    <w:rsid w:val="002E6E2B"/>
    <w:rsid w:val="002F6FFD"/>
    <w:rsid w:val="003244FE"/>
    <w:rsid w:val="00335163"/>
    <w:rsid w:val="00370ABB"/>
    <w:rsid w:val="0038285E"/>
    <w:rsid w:val="00392EB3"/>
    <w:rsid w:val="003C3610"/>
    <w:rsid w:val="00404D95"/>
    <w:rsid w:val="0043762C"/>
    <w:rsid w:val="004844B5"/>
    <w:rsid w:val="00487BA5"/>
    <w:rsid w:val="004C7757"/>
    <w:rsid w:val="004D03FA"/>
    <w:rsid w:val="004E7E60"/>
    <w:rsid w:val="0054590A"/>
    <w:rsid w:val="00575E75"/>
    <w:rsid w:val="005869DD"/>
    <w:rsid w:val="00587046"/>
    <w:rsid w:val="005924EB"/>
    <w:rsid w:val="005A7D52"/>
    <w:rsid w:val="005C5E9D"/>
    <w:rsid w:val="005D37A0"/>
    <w:rsid w:val="005E5968"/>
    <w:rsid w:val="00637EE7"/>
    <w:rsid w:val="006B2055"/>
    <w:rsid w:val="006E4903"/>
    <w:rsid w:val="006E4AFE"/>
    <w:rsid w:val="00771BDC"/>
    <w:rsid w:val="0077296C"/>
    <w:rsid w:val="007A6FCB"/>
    <w:rsid w:val="007B0BB0"/>
    <w:rsid w:val="007B577C"/>
    <w:rsid w:val="007B6A80"/>
    <w:rsid w:val="007D1D82"/>
    <w:rsid w:val="007D357E"/>
    <w:rsid w:val="008009D3"/>
    <w:rsid w:val="00804980"/>
    <w:rsid w:val="00814996"/>
    <w:rsid w:val="008425EB"/>
    <w:rsid w:val="00893DA8"/>
    <w:rsid w:val="00894B68"/>
    <w:rsid w:val="008C4FBA"/>
    <w:rsid w:val="008D38A2"/>
    <w:rsid w:val="00902EF5"/>
    <w:rsid w:val="0090305C"/>
    <w:rsid w:val="0092681C"/>
    <w:rsid w:val="00956EAC"/>
    <w:rsid w:val="00A277FB"/>
    <w:rsid w:val="00A95753"/>
    <w:rsid w:val="00AA6866"/>
    <w:rsid w:val="00B100BE"/>
    <w:rsid w:val="00B23545"/>
    <w:rsid w:val="00BC03AD"/>
    <w:rsid w:val="00C0551B"/>
    <w:rsid w:val="00C37FA3"/>
    <w:rsid w:val="00C8556E"/>
    <w:rsid w:val="00CD16C8"/>
    <w:rsid w:val="00CD2A1B"/>
    <w:rsid w:val="00D025A0"/>
    <w:rsid w:val="00D525B1"/>
    <w:rsid w:val="00D714F1"/>
    <w:rsid w:val="00D86554"/>
    <w:rsid w:val="00DC0653"/>
    <w:rsid w:val="00E43745"/>
    <w:rsid w:val="00E552B6"/>
    <w:rsid w:val="00E9389F"/>
    <w:rsid w:val="00EC3D3C"/>
    <w:rsid w:val="00ED5FB2"/>
    <w:rsid w:val="00F11F3F"/>
    <w:rsid w:val="00F33D66"/>
    <w:rsid w:val="00F346DF"/>
    <w:rsid w:val="00F62C80"/>
    <w:rsid w:val="00F8729C"/>
    <w:rsid w:val="00F95BF0"/>
    <w:rsid w:val="00FA2856"/>
    <w:rsid w:val="00FB4DED"/>
    <w:rsid w:val="00FE78A0"/>
    <w:rsid w:val="00F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4871"/>
  <w15:chartTrackingRefBased/>
  <w15:docId w15:val="{30A37458-1171-4DC3-AA5B-137E3138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F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1F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1F3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11F3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11F3F"/>
    <w:pPr>
      <w:ind w:left="720"/>
      <w:contextualSpacing/>
    </w:pPr>
  </w:style>
  <w:style w:type="character" w:styleId="Hyperlink">
    <w:name w:val="Hyperlink"/>
    <w:basedOn w:val="DefaultParagraphFont"/>
    <w:uiPriority w:val="99"/>
    <w:unhideWhenUsed/>
    <w:rsid w:val="00240066"/>
    <w:rPr>
      <w:color w:val="0000FF"/>
      <w:u w:val="single"/>
    </w:rPr>
  </w:style>
  <w:style w:type="paragraph" w:styleId="BalloonText">
    <w:name w:val="Balloon Text"/>
    <w:basedOn w:val="Normal"/>
    <w:link w:val="BalloonTextChar"/>
    <w:uiPriority w:val="99"/>
    <w:semiHidden/>
    <w:unhideWhenUsed/>
    <w:rsid w:val="00B23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545"/>
    <w:rPr>
      <w:rFonts w:ascii="Segoe UI" w:hAnsi="Segoe UI" w:cs="Segoe UI"/>
      <w:sz w:val="18"/>
      <w:szCs w:val="18"/>
    </w:rPr>
  </w:style>
  <w:style w:type="character" w:styleId="UnresolvedMention">
    <w:name w:val="Unresolved Mention"/>
    <w:basedOn w:val="DefaultParagraphFont"/>
    <w:uiPriority w:val="99"/>
    <w:semiHidden/>
    <w:unhideWhenUsed/>
    <w:rsid w:val="00D714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rapair2.org/TSC.aspx" TargetMode="External"/><Relationship Id="rId5" Type="http://schemas.openxmlformats.org/officeDocument/2006/relationships/hyperlink" Target="https://cc.callinfo.com/r/1rz0s1m7tfh7j&amp;e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 Templeton;rharbage@mt.gov</dc:creator>
  <cp:keywords/>
  <dc:description/>
  <cp:lastModifiedBy>RHarbage</cp:lastModifiedBy>
  <cp:revision>3</cp:revision>
  <cp:lastPrinted>2018-08-14T14:25:00Z</cp:lastPrinted>
  <dcterms:created xsi:type="dcterms:W3CDTF">2018-11-15T22:04:00Z</dcterms:created>
  <dcterms:modified xsi:type="dcterms:W3CDTF">2018-11-15T22:13:00Z</dcterms:modified>
</cp:coreProperties>
</file>